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-44449</wp:posOffset>
            </wp:positionH>
            <wp:positionV relativeFrom="paragraph">
              <wp:posOffset>298450</wp:posOffset>
            </wp:positionV>
            <wp:extent cx="2244725" cy="1047750"/>
            <wp:effectExtent b="0" l="0" r="0" t="0"/>
            <wp:wrapSquare wrapText="bothSides" distB="0" distT="0" distL="114300" distR="114300"/>
            <wp:docPr descr="Afbeelding" id="2" name="image1.png"/>
            <a:graphic>
              <a:graphicData uri="http://schemas.openxmlformats.org/drawingml/2006/picture">
                <pic:pic>
                  <pic:nvPicPr>
                    <pic:cNvPr descr="Afbeelding" id="0" name="image1.png"/>
                    <pic:cNvPicPr preferRelativeResize="0"/>
                  </pic:nvPicPr>
                  <pic:blipFill>
                    <a:blip r:embed="rId7"/>
                    <a:srcRect b="12962" l="0" r="3811" t="10649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Declaratieformulier trainers</w:t>
      </w:r>
    </w:p>
    <w:p w:rsidR="00000000" w:rsidDel="00000000" w:rsidP="00000000" w:rsidRDefault="00000000" w:rsidRPr="00000000" w14:paraId="00000003">
      <w:pPr>
        <w:ind w:left="2160" w:firstLine="720"/>
        <w:jc w:val="righ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ABC-jeugd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Algemene gegevens: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Naam: </w:t>
        <w:tab/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Rekeningnummer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Telefoonnummer    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E-mailadres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Trainer van</w:t>
        <w:tab/>
        <w:tab/>
        <w:t xml:space="preserve">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Trainingsdag/ -tijd </w:t>
        <w:tab/>
        <w:t xml:space="preserve">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data in het grijs gemarkeerd zijn feestdagen/vakanties. Er wordt dan niet getraind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Graag de data waarop je training hebt gegeven omcirkelen / accentueren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Vergoeding bedraagt EUR 8,00 per training</w:t>
      </w:r>
      <w:r w:rsidDel="00000000" w:rsidR="00000000" w:rsidRPr="00000000">
        <w:rPr>
          <w:rtl w:val="0"/>
        </w:rPr>
      </w:r>
    </w:p>
    <w:tbl>
      <w:tblPr>
        <w:tblStyle w:val="Table1"/>
        <w:tblW w:w="10860.999999999996" w:type="dxa"/>
        <w:jc w:val="left"/>
        <w:tblLayout w:type="fixed"/>
        <w:tblLook w:val="0400"/>
      </w:tblPr>
      <w:tblGrid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383"/>
        <w:gridCol w:w="160"/>
        <w:gridCol w:w="443"/>
        <w:gridCol w:w="383"/>
        <w:gridCol w:w="420"/>
        <w:gridCol w:w="383"/>
        <w:gridCol w:w="544"/>
        <w:tblGridChange w:id="0">
          <w:tblGrid>
            <w:gridCol w:w="443"/>
            <w:gridCol w:w="383"/>
            <w:gridCol w:w="420"/>
            <w:gridCol w:w="383"/>
            <w:gridCol w:w="383"/>
            <w:gridCol w:w="160"/>
            <w:gridCol w:w="443"/>
            <w:gridCol w:w="383"/>
            <w:gridCol w:w="420"/>
            <w:gridCol w:w="383"/>
            <w:gridCol w:w="383"/>
            <w:gridCol w:w="160"/>
            <w:gridCol w:w="443"/>
            <w:gridCol w:w="383"/>
            <w:gridCol w:w="420"/>
            <w:gridCol w:w="383"/>
            <w:gridCol w:w="383"/>
            <w:gridCol w:w="160"/>
            <w:gridCol w:w="443"/>
            <w:gridCol w:w="383"/>
            <w:gridCol w:w="420"/>
            <w:gridCol w:w="383"/>
            <w:gridCol w:w="383"/>
            <w:gridCol w:w="160"/>
            <w:gridCol w:w="443"/>
            <w:gridCol w:w="383"/>
            <w:gridCol w:w="420"/>
            <w:gridCol w:w="383"/>
            <w:gridCol w:w="54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 / sept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C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Aantal trainingen: </w:t>
        <w:tab/>
        <w:t xml:space="preserve">________</w:t>
        <w:tab/>
        <w:t xml:space="preserve">x</w:t>
        <w:tab/>
        <w:t xml:space="preserve">EUR 8,00</w:t>
        <w:tab/>
        <w:t xml:space="preserve">=</w:t>
        <w:tab/>
        <w:t xml:space="preserve">Totaal EUR     _________________</w:t>
      </w:r>
    </w:p>
    <w:p w:rsidR="00000000" w:rsidDel="00000000" w:rsidP="00000000" w:rsidRDefault="00000000" w:rsidRPr="00000000" w14:paraId="000001C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Opmerkingen: </w:t>
      </w:r>
    </w:p>
    <w:p w:rsidR="00000000" w:rsidDel="00000000" w:rsidP="00000000" w:rsidRDefault="00000000" w:rsidRPr="00000000" w14:paraId="000001C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C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C8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Bedankt voor je inzet dit seizoen!</w:t>
      </w:r>
    </w:p>
    <w:p w:rsidR="00000000" w:rsidDel="00000000" w:rsidP="00000000" w:rsidRDefault="00000000" w:rsidRPr="00000000" w14:paraId="000001C9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Graag dit document mailen naar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penningmeester@voorsterslag.nl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720" w:top="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enningmeester@voorsterslag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d/IO/aYkTABtFJbqNrol6YxhQ==">AMUW2mVFKK1BMrq3j7131Wt7Oi0GfBWDbHP0mrBCgfuXp8/ZFzJSkUY5Ulh/VkWcqgje1rfc7Bdwi4axlr6ZCE80wRNiq78DOWbgzSSpDeMbXPJxhXE73S0=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2022-10-08T16:58:00Z</dcterms:created>
  <dc:creator>Bregje</dc:creator>
</cp:coreProperties>
</file>